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D589" w14:textId="64B9284F" w:rsidR="00A748C1" w:rsidRPr="00A748C1" w:rsidRDefault="00A748C1" w:rsidP="00A748C1">
      <w:pPr>
        <w:spacing w:after="0" w:line="254" w:lineRule="auto"/>
        <w:jc w:val="center"/>
        <w:rPr>
          <w:rFonts w:ascii="Times New Roman" w:eastAsia="Calibri" w:hAnsi="Times New Roman" w:cs="Times New Roman"/>
          <w:bCs/>
          <w:kern w:val="0"/>
          <w:sz w:val="18"/>
          <w:szCs w:val="18"/>
          <w14:ligatures w14:val="none"/>
        </w:rPr>
      </w:pPr>
      <w:r w:rsidRPr="00A748C1">
        <w:rPr>
          <w:rFonts w:ascii="Times New Roman" w:eastAsia="Calibri" w:hAnsi="Times New Roman" w:cs="Times New Roman"/>
          <w:bCs/>
          <w:kern w:val="0"/>
          <w:sz w:val="18"/>
          <w:szCs w:val="18"/>
          <w14:ligatures w14:val="none"/>
        </w:rPr>
        <w:t xml:space="preserve">      </w:t>
      </w:r>
      <w:r>
        <w:rPr>
          <w:rFonts w:ascii="Times New Roman" w:eastAsia="Calibri" w:hAnsi="Times New Roman" w:cs="Times New Roman"/>
          <w:bCs/>
          <w:kern w:val="0"/>
          <w:sz w:val="18"/>
          <w:szCs w:val="18"/>
          <w14:ligatures w14:val="none"/>
        </w:rPr>
        <w:t xml:space="preserve">                                                                                               </w:t>
      </w:r>
      <w:r w:rsidRPr="00A748C1">
        <w:rPr>
          <w:rFonts w:ascii="Times New Roman" w:eastAsia="Calibri" w:hAnsi="Times New Roman" w:cs="Times New Roman"/>
          <w:bCs/>
          <w:kern w:val="0"/>
          <w:sz w:val="18"/>
          <w:szCs w:val="18"/>
          <w14:ligatures w14:val="none"/>
        </w:rPr>
        <w:t xml:space="preserve">    Załącznik nr </w:t>
      </w:r>
      <w:r>
        <w:rPr>
          <w:rFonts w:ascii="Times New Roman" w:eastAsia="Calibri" w:hAnsi="Times New Roman" w:cs="Times New Roman"/>
          <w:bCs/>
          <w:kern w:val="0"/>
          <w:sz w:val="18"/>
          <w:szCs w:val="18"/>
          <w14:ligatures w14:val="none"/>
        </w:rPr>
        <w:t>2</w:t>
      </w:r>
      <w:r w:rsidRPr="00A748C1">
        <w:rPr>
          <w:rFonts w:ascii="Times New Roman" w:eastAsia="Calibri" w:hAnsi="Times New Roman" w:cs="Times New Roman"/>
          <w:bCs/>
          <w:kern w:val="0"/>
          <w:sz w:val="18"/>
          <w:szCs w:val="18"/>
          <w14:ligatures w14:val="none"/>
        </w:rPr>
        <w:t xml:space="preserve"> do Zarządzenie nr 2/2025</w:t>
      </w:r>
    </w:p>
    <w:p w14:paraId="3FCFDEC8" w14:textId="77777777" w:rsidR="00A748C1" w:rsidRPr="00A748C1" w:rsidRDefault="00A748C1" w:rsidP="00A748C1">
      <w:pPr>
        <w:spacing w:after="0" w:line="254" w:lineRule="auto"/>
        <w:jc w:val="center"/>
        <w:rPr>
          <w:rFonts w:ascii="Times New Roman" w:eastAsia="Calibri" w:hAnsi="Times New Roman" w:cs="Times New Roman"/>
          <w:bCs/>
          <w:kern w:val="0"/>
          <w:sz w:val="18"/>
          <w:szCs w:val="18"/>
          <w14:ligatures w14:val="none"/>
        </w:rPr>
      </w:pPr>
      <w:r w:rsidRPr="00A748C1">
        <w:rPr>
          <w:rFonts w:ascii="Times New Roman" w:eastAsia="Calibri" w:hAnsi="Times New Roman" w:cs="Times New Roman"/>
          <w:bCs/>
          <w:kern w:val="0"/>
          <w:sz w:val="18"/>
          <w:szCs w:val="18"/>
          <w14:ligatures w14:val="none"/>
        </w:rPr>
        <w:t xml:space="preserve">                                                                                                     Dyrektora Ośrodka Sportu i Rekreacji </w:t>
      </w:r>
    </w:p>
    <w:p w14:paraId="24A27BB8" w14:textId="77777777" w:rsidR="00A748C1" w:rsidRPr="00A748C1" w:rsidRDefault="00A748C1" w:rsidP="00A748C1">
      <w:pPr>
        <w:spacing w:after="0" w:line="254" w:lineRule="auto"/>
        <w:jc w:val="center"/>
        <w:rPr>
          <w:rFonts w:ascii="Times New Roman" w:eastAsia="Calibri" w:hAnsi="Times New Roman" w:cs="Times New Roman"/>
          <w:bCs/>
          <w:kern w:val="0"/>
          <w:sz w:val="18"/>
          <w:szCs w:val="18"/>
          <w14:ligatures w14:val="none"/>
        </w:rPr>
      </w:pPr>
      <w:r w:rsidRPr="00A748C1">
        <w:rPr>
          <w:rFonts w:ascii="Times New Roman" w:eastAsia="Calibri" w:hAnsi="Times New Roman" w:cs="Times New Roman"/>
          <w:bCs/>
          <w:kern w:val="0"/>
          <w:sz w:val="18"/>
          <w:szCs w:val="18"/>
          <w14:ligatures w14:val="none"/>
        </w:rPr>
        <w:t xml:space="preserve">                                                                                                     w Brodnicy z dnia 10 stycznia 2025 r.</w:t>
      </w:r>
    </w:p>
    <w:p w14:paraId="08710C40" w14:textId="77777777" w:rsidR="00A748C1" w:rsidRPr="00A748C1" w:rsidRDefault="00A748C1" w:rsidP="00A748C1">
      <w:pPr>
        <w:spacing w:after="0" w:line="254" w:lineRule="auto"/>
        <w:jc w:val="center"/>
        <w:rPr>
          <w:rFonts w:ascii="Times New Roman" w:eastAsia="Calibri" w:hAnsi="Times New Roman" w:cs="Times New Roman"/>
          <w:bCs/>
          <w:kern w:val="0"/>
          <w:sz w:val="18"/>
          <w:szCs w:val="18"/>
          <w14:ligatures w14:val="none"/>
        </w:rPr>
      </w:pPr>
    </w:p>
    <w:p w14:paraId="73EFB4E2" w14:textId="5B78E509" w:rsidR="00A748C1" w:rsidRPr="00A748C1" w:rsidRDefault="00A748C1" w:rsidP="00A748C1">
      <w:pPr>
        <w:jc w:val="center"/>
        <w:rPr>
          <w:rFonts w:ascii="Times New Roman" w:eastAsia="Calibri" w:hAnsi="Times New Roman" w:cs="Times New Roman"/>
          <w:b/>
          <w:bCs/>
          <w:sz w:val="28"/>
          <w:szCs w:val="28"/>
        </w:rPr>
      </w:pPr>
      <w:r w:rsidRPr="00A748C1">
        <w:rPr>
          <w:rFonts w:ascii="Times New Roman" w:eastAsia="Calibri" w:hAnsi="Times New Roman" w:cs="Times New Roman"/>
          <w:b/>
          <w:bCs/>
          <w:sz w:val="28"/>
          <w:szCs w:val="28"/>
        </w:rPr>
        <w:t xml:space="preserve">Regulamin korzystania z </w:t>
      </w:r>
      <w:r w:rsidR="00C7536F">
        <w:rPr>
          <w:rFonts w:ascii="Times New Roman" w:eastAsia="Calibri" w:hAnsi="Times New Roman" w:cs="Times New Roman"/>
          <w:b/>
          <w:bCs/>
          <w:sz w:val="28"/>
          <w:szCs w:val="28"/>
        </w:rPr>
        <w:t>wypożyczalni łyżew</w:t>
      </w:r>
      <w:r w:rsidRPr="00A748C1">
        <w:rPr>
          <w:rFonts w:ascii="Times New Roman" w:eastAsia="Calibri" w:hAnsi="Times New Roman" w:cs="Times New Roman"/>
          <w:b/>
          <w:bCs/>
          <w:sz w:val="28"/>
          <w:szCs w:val="28"/>
        </w:rPr>
        <w:t xml:space="preserve"> przy ul. Paderewskiego w Brodnicy</w:t>
      </w:r>
    </w:p>
    <w:p w14:paraId="20E1DC7B" w14:textId="75994850" w:rsidR="00BB39A3" w:rsidRPr="00A748C1" w:rsidRDefault="00A748C1" w:rsidP="00A748C1">
      <w:pPr>
        <w:numPr>
          <w:ilvl w:val="0"/>
          <w:numId w:val="1"/>
        </w:numPr>
        <w:contextualSpacing/>
        <w:jc w:val="both"/>
        <w:rPr>
          <w:rFonts w:ascii="Times New Roman" w:eastAsia="Calibri" w:hAnsi="Times New Roman" w:cs="Times New Roman"/>
          <w:kern w:val="0"/>
          <w:sz w:val="24"/>
          <w:szCs w:val="24"/>
          <w14:ligatures w14:val="none"/>
        </w:rPr>
      </w:pPr>
      <w:r w:rsidRPr="00A748C1">
        <w:rPr>
          <w:rFonts w:ascii="Times New Roman" w:eastAsia="Calibri" w:hAnsi="Times New Roman" w:cs="Times New Roman"/>
          <w:kern w:val="0"/>
          <w:sz w:val="24"/>
          <w:szCs w:val="24"/>
          <w14:ligatures w14:val="none"/>
        </w:rPr>
        <w:t xml:space="preserve">Administratorem </w:t>
      </w:r>
      <w:r>
        <w:rPr>
          <w:rFonts w:ascii="Times New Roman" w:eastAsia="Calibri" w:hAnsi="Times New Roman" w:cs="Times New Roman"/>
          <w:kern w:val="0"/>
          <w:sz w:val="24"/>
          <w:szCs w:val="24"/>
          <w14:ligatures w14:val="none"/>
        </w:rPr>
        <w:t>wypożyczalni łyżew</w:t>
      </w:r>
      <w:r w:rsidRPr="00A748C1">
        <w:rPr>
          <w:rFonts w:ascii="Times New Roman" w:eastAsia="Calibri" w:hAnsi="Times New Roman" w:cs="Times New Roman"/>
          <w:kern w:val="0"/>
          <w:sz w:val="24"/>
          <w:szCs w:val="24"/>
          <w14:ligatures w14:val="none"/>
        </w:rPr>
        <w:t xml:space="preserve"> jest Ośrodek Sportu i Rekreacji w Brodnicy, ul. Królowej Jadwigi 1, 87-300 Brodnica.</w:t>
      </w:r>
    </w:p>
    <w:p w14:paraId="5C3561BF" w14:textId="69B73192" w:rsidR="00A748C1" w:rsidRPr="00A748C1" w:rsidRDefault="00A748C1" w:rsidP="00A748C1">
      <w:pPr>
        <w:numPr>
          <w:ilvl w:val="0"/>
          <w:numId w:val="1"/>
        </w:numPr>
        <w:contextualSpacing/>
        <w:jc w:val="both"/>
        <w:rPr>
          <w:rFonts w:ascii="Times New Roman" w:eastAsia="Calibri" w:hAnsi="Times New Roman" w:cs="Times New Roman"/>
          <w:kern w:val="0"/>
          <w:sz w:val="24"/>
          <w:szCs w:val="24"/>
          <w14:ligatures w14:val="none"/>
        </w:rPr>
      </w:pPr>
      <w:r w:rsidRPr="00A748C1">
        <w:rPr>
          <w:rFonts w:ascii="Times New Roman" w:eastAsia="Calibri" w:hAnsi="Times New Roman" w:cs="Times New Roman"/>
          <w:kern w:val="0"/>
          <w:sz w:val="24"/>
          <w:szCs w:val="24"/>
          <w14:ligatures w14:val="none"/>
        </w:rPr>
        <w:t>Wypożyczalnia łyżew czynna jest w godzinach otwarcia lodowiska.</w:t>
      </w:r>
    </w:p>
    <w:p w14:paraId="01F0F425" w14:textId="3E0A5AD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 xml:space="preserve">Łyżwy wypożyczane są odpłatnie na czas </w:t>
      </w:r>
      <w:r>
        <w:rPr>
          <w:rFonts w:ascii="Times New Roman" w:eastAsia="Times New Roman" w:hAnsi="Times New Roman" w:cs="Times New Roman"/>
          <w:color w:val="000000"/>
          <w:sz w:val="24"/>
          <w:szCs w:val="24"/>
          <w:lang w:eastAsia="pl-PL"/>
        </w:rPr>
        <w:t>45</w:t>
      </w:r>
      <w:r w:rsidRPr="00A748C1">
        <w:rPr>
          <w:rFonts w:ascii="Times New Roman" w:eastAsia="Times New Roman" w:hAnsi="Times New Roman" w:cs="Times New Roman"/>
          <w:color w:val="000000"/>
          <w:sz w:val="24"/>
          <w:szCs w:val="24"/>
          <w:lang w:eastAsia="pl-PL"/>
        </w:rPr>
        <w:t xml:space="preserve"> minut, według obowiązującego cennika opłat, opłaty pobierane są z góry.</w:t>
      </w:r>
    </w:p>
    <w:p w14:paraId="13D2E9AA"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Przed dokonaniem zapłaty za wypożyczenie łyżew należy sprawdzić dostępność rozmiaru u pracownika obsługi lodowiska.</w:t>
      </w:r>
    </w:p>
    <w:p w14:paraId="1D5AD769"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Podstawą do wypożyczenia (wydania) łyżew jest potwierdzenie zapłaty - paragon wpłaty, który należy okazać pracownikowi wypożyczającemu łyżwy. Pracownik na paragonie wpisuje nr wydanego sprzętu i przekazuje numerek wraz z łyżwami wypożyczającemu.</w:t>
      </w:r>
    </w:p>
    <w:p w14:paraId="16A8D133" w14:textId="76445A54"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 xml:space="preserve">Na </w:t>
      </w:r>
      <w:r w:rsidR="00C7536F">
        <w:rPr>
          <w:rFonts w:ascii="Times New Roman" w:eastAsia="Times New Roman" w:hAnsi="Times New Roman" w:cs="Times New Roman"/>
          <w:color w:val="000000"/>
          <w:sz w:val="24"/>
          <w:szCs w:val="24"/>
          <w:lang w:eastAsia="pl-PL"/>
        </w:rPr>
        <w:t>jedną</w:t>
      </w:r>
      <w:r w:rsidRPr="00A748C1">
        <w:rPr>
          <w:rFonts w:ascii="Times New Roman" w:eastAsia="Times New Roman" w:hAnsi="Times New Roman" w:cs="Times New Roman"/>
          <w:color w:val="000000"/>
          <w:sz w:val="24"/>
          <w:szCs w:val="24"/>
          <w:lang w:eastAsia="pl-PL"/>
        </w:rPr>
        <w:t xml:space="preserve"> </w:t>
      </w:r>
      <w:r w:rsidR="00C7536F">
        <w:rPr>
          <w:rFonts w:ascii="Times New Roman" w:eastAsia="Times New Roman" w:hAnsi="Times New Roman" w:cs="Times New Roman"/>
          <w:color w:val="000000"/>
          <w:sz w:val="24"/>
          <w:szCs w:val="24"/>
          <w:lang w:eastAsia="pl-PL"/>
        </w:rPr>
        <w:t xml:space="preserve">osobę </w:t>
      </w:r>
      <w:r w:rsidRPr="00A748C1">
        <w:rPr>
          <w:rFonts w:ascii="Times New Roman" w:eastAsia="Times New Roman" w:hAnsi="Times New Roman" w:cs="Times New Roman"/>
          <w:color w:val="000000"/>
          <w:sz w:val="24"/>
          <w:szCs w:val="24"/>
          <w:lang w:eastAsia="pl-PL"/>
        </w:rPr>
        <w:t>wypożyczana jest 1 para łyżew – z wyjątkiem rodziców </w:t>
      </w:r>
      <w:r w:rsidRPr="00A748C1">
        <w:rPr>
          <w:rFonts w:ascii="Times New Roman" w:eastAsia="Times New Roman" w:hAnsi="Times New Roman" w:cs="Times New Roman"/>
          <w:color w:val="000000"/>
          <w:sz w:val="24"/>
          <w:szCs w:val="24"/>
          <w:lang w:eastAsia="pl-PL"/>
        </w:rPr>
        <w:br/>
        <w:t>i opiekunów dzieci wypożyczających łyżwy dla dzieci i dla siebie.</w:t>
      </w:r>
    </w:p>
    <w:p w14:paraId="656E5064"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Wypożyczający ponosi pełną odpowiedzialność finansową  (za każdą parę łyżew) w wypadku kradzieży, zgubienia lub zniszczenia wypożyczonego sprzętu.</w:t>
      </w:r>
    </w:p>
    <w:p w14:paraId="540EF560"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Na łyżwach można przebywać tylko na tafli lodowiska i w miejscach do tego przygotowanych – matach gumowych.</w:t>
      </w:r>
    </w:p>
    <w:p w14:paraId="5CE8570A"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Zwrot łyżew do wypożyczalni musi nastąpić niezwłocznie po zakończenia jazdy na lodzie.</w:t>
      </w:r>
    </w:p>
    <w:p w14:paraId="585FFB70" w14:textId="6AAE2BE8"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 xml:space="preserve">Po przekroczeniu określonego czasu, na który łyżwy były wypożyczone,  naliczana będzie opłata jak za następną godzinę wypożyczenia. Osoba, która dokona zwrotu łyżew po upływie oznaczonego  czasu, na który były wypożyczone, zobowiązana będzie do uiszczenia dodatkowej opłaty jak za następną godzinę. Jeżeli wypożyczenie było na </w:t>
      </w:r>
      <w:r w:rsidR="00C7536F">
        <w:rPr>
          <w:rFonts w:ascii="Times New Roman" w:eastAsia="Times New Roman" w:hAnsi="Times New Roman" w:cs="Times New Roman"/>
          <w:color w:val="000000"/>
          <w:sz w:val="24"/>
          <w:szCs w:val="24"/>
          <w:lang w:eastAsia="pl-PL"/>
        </w:rPr>
        <w:t>45 min</w:t>
      </w:r>
      <w:r w:rsidRPr="00A748C1">
        <w:rPr>
          <w:rFonts w:ascii="Times New Roman" w:eastAsia="Times New Roman" w:hAnsi="Times New Roman" w:cs="Times New Roman"/>
          <w:color w:val="000000"/>
          <w:sz w:val="24"/>
          <w:szCs w:val="24"/>
          <w:lang w:eastAsia="pl-PL"/>
        </w:rPr>
        <w:t xml:space="preserve"> a użytkownik dokona zwrotu łyżew po upływie 60 min. winien wnieść opłatę za kolejną godzinę wypożyczenia.</w:t>
      </w:r>
    </w:p>
    <w:p w14:paraId="753DEB99"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Użytkownik nie ponosi odpowiedzialności za normalne zużycie wypożyczonego sprzętu, użytkowanego zgodnie z jego przeznaczeniem.</w:t>
      </w:r>
    </w:p>
    <w:p w14:paraId="63844CB5"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Wypożyczający zobowiązuje się zwrócić łyżwy w dobrym stanie technicznym, nie gorszym jak wypożyczone i czyste z włożonymi wkładkami.</w:t>
      </w:r>
    </w:p>
    <w:p w14:paraId="657FACF8"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Nie dokonuje się zmiany wypożyczonych łyżew.</w:t>
      </w:r>
    </w:p>
    <w:p w14:paraId="6E1B918A"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Wypożyczający korzysta ze sprzętu na własną odpowiedzialność.</w:t>
      </w:r>
    </w:p>
    <w:p w14:paraId="32AB471B"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Wypożyczający oświadcza, że zapoznał się ze stanem technicznym sprzętu i nie wnosi żadnych zastrzeżeń.</w:t>
      </w:r>
    </w:p>
    <w:p w14:paraId="6FD3A6E8"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Zabrania się przekazywania wypożyczonego sprzętu innym osobom.</w:t>
      </w:r>
    </w:p>
    <w:p w14:paraId="25B6F2CA" w14:textId="77777777" w:rsidR="00A748C1" w:rsidRP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Dzieciom do lat 8 łyżwy wypożyczają rodzice lub dorośli opiekunowie.</w:t>
      </w:r>
    </w:p>
    <w:p w14:paraId="6E61C949" w14:textId="74E6CEA4" w:rsidR="00A748C1" w:rsidRDefault="00A748C1" w:rsidP="00A748C1">
      <w:pPr>
        <w:numPr>
          <w:ilvl w:val="0"/>
          <w:numId w:val="1"/>
        </w:numPr>
        <w:spacing w:after="0" w:line="240" w:lineRule="auto"/>
        <w:jc w:val="both"/>
        <w:rPr>
          <w:rFonts w:ascii="Times New Roman" w:eastAsia="Times New Roman" w:hAnsi="Times New Roman" w:cs="Times New Roman"/>
          <w:color w:val="000000"/>
          <w:sz w:val="24"/>
          <w:szCs w:val="24"/>
          <w:lang w:eastAsia="pl-PL"/>
        </w:rPr>
      </w:pPr>
      <w:r w:rsidRPr="00A748C1">
        <w:rPr>
          <w:rFonts w:ascii="Times New Roman" w:eastAsia="Times New Roman" w:hAnsi="Times New Roman" w:cs="Times New Roman"/>
          <w:color w:val="000000"/>
          <w:sz w:val="24"/>
          <w:szCs w:val="24"/>
          <w:lang w:eastAsia="pl-PL"/>
        </w:rPr>
        <w:t>Wypożyczenie sprzętu jest równoznaczne z akceptacją regulaminu.</w:t>
      </w:r>
    </w:p>
    <w:p w14:paraId="7DC4B55F" w14:textId="12F42B98" w:rsidR="00C7536F" w:rsidRPr="004116E6" w:rsidRDefault="00C7536F" w:rsidP="00C7536F">
      <w:pPr>
        <w:pStyle w:val="Akapitzlist"/>
        <w:numPr>
          <w:ilvl w:val="0"/>
          <w:numId w:val="1"/>
        </w:numPr>
        <w:jc w:val="both"/>
        <w:rPr>
          <w:rFonts w:ascii="Times New Roman" w:hAnsi="Times New Roman" w:cs="Times New Roman"/>
          <w:sz w:val="24"/>
          <w:szCs w:val="24"/>
        </w:rPr>
      </w:pPr>
      <w:r w:rsidRPr="004116E6">
        <w:rPr>
          <w:rFonts w:ascii="Times New Roman" w:hAnsi="Times New Roman"/>
          <w:sz w:val="24"/>
          <w:szCs w:val="24"/>
        </w:rPr>
        <w:t xml:space="preserve">Na </w:t>
      </w:r>
      <w:r w:rsidR="00093CA4">
        <w:rPr>
          <w:rFonts w:ascii="Times New Roman" w:hAnsi="Times New Roman"/>
          <w:sz w:val="24"/>
          <w:szCs w:val="24"/>
        </w:rPr>
        <w:t>terenie wypożyczalni łyżew</w:t>
      </w:r>
      <w:r w:rsidRPr="004116E6">
        <w:rPr>
          <w:rFonts w:ascii="Times New Roman" w:hAnsi="Times New Roman"/>
          <w:sz w:val="24"/>
          <w:szCs w:val="24"/>
        </w:rPr>
        <w:t xml:space="preserve"> znajduje się stały system monitoringu wizyjnego z zapisem, nagrania mogą</w:t>
      </w:r>
      <w:r>
        <w:rPr>
          <w:rFonts w:ascii="Times New Roman" w:hAnsi="Times New Roman"/>
          <w:sz w:val="24"/>
          <w:szCs w:val="24"/>
        </w:rPr>
        <w:t xml:space="preserve"> </w:t>
      </w:r>
      <w:r w:rsidRPr="004116E6">
        <w:rPr>
          <w:rFonts w:ascii="Times New Roman" w:hAnsi="Times New Roman"/>
          <w:sz w:val="24"/>
          <w:szCs w:val="24"/>
        </w:rPr>
        <w:t>stanowić</w:t>
      </w:r>
      <w:r>
        <w:rPr>
          <w:rFonts w:ascii="Times New Roman" w:hAnsi="Times New Roman"/>
          <w:sz w:val="24"/>
          <w:szCs w:val="24"/>
        </w:rPr>
        <w:t xml:space="preserve"> </w:t>
      </w:r>
      <w:r w:rsidRPr="004116E6">
        <w:rPr>
          <w:rFonts w:ascii="Times New Roman" w:hAnsi="Times New Roman"/>
          <w:sz w:val="24"/>
          <w:szCs w:val="24"/>
        </w:rPr>
        <w:t>podstawę do pociągnięcia do odpowiedzialności w stosunku</w:t>
      </w:r>
      <w:r>
        <w:rPr>
          <w:rFonts w:ascii="Times New Roman" w:hAnsi="Times New Roman"/>
          <w:sz w:val="24"/>
          <w:szCs w:val="24"/>
        </w:rPr>
        <w:t xml:space="preserve"> </w:t>
      </w:r>
      <w:r w:rsidRPr="004116E6">
        <w:rPr>
          <w:rFonts w:ascii="Times New Roman" w:hAnsi="Times New Roman"/>
          <w:sz w:val="24"/>
          <w:szCs w:val="24"/>
        </w:rPr>
        <w:t>do użytkowników</w:t>
      </w:r>
      <w:r>
        <w:rPr>
          <w:rFonts w:ascii="Times New Roman" w:hAnsi="Times New Roman"/>
          <w:sz w:val="24"/>
          <w:szCs w:val="24"/>
        </w:rPr>
        <w:t xml:space="preserve"> n</w:t>
      </w:r>
      <w:r w:rsidRPr="004116E6">
        <w:rPr>
          <w:rFonts w:ascii="Times New Roman" w:hAnsi="Times New Roman"/>
          <w:sz w:val="24"/>
          <w:szCs w:val="24"/>
        </w:rPr>
        <w:t>aruszających Regulamin i zasady bezpieczeństwa. Monitoring prowadzony jest zgodnie z</w:t>
      </w:r>
      <w:r>
        <w:rPr>
          <w:rFonts w:ascii="Times New Roman" w:hAnsi="Times New Roman"/>
          <w:sz w:val="24"/>
          <w:szCs w:val="24"/>
        </w:rPr>
        <w:t xml:space="preserve"> </w:t>
      </w:r>
      <w:r w:rsidRPr="004116E6">
        <w:rPr>
          <w:rFonts w:ascii="Times New Roman" w:hAnsi="Times New Roman"/>
          <w:sz w:val="24"/>
          <w:szCs w:val="24"/>
        </w:rPr>
        <w:t>obowiązującymi przepisami w szczególności z RODO, przetwarzanie danych osobowych oraz wizerunku wszystkich osób przebywających na obiekcie następuje zgodnie z rozporządzeniem Parlamentu Europejskiego i Rady UE (2016/679 z 27.04.2016 r.).</w:t>
      </w:r>
    </w:p>
    <w:p w14:paraId="7E6EE7D5" w14:textId="3100B346" w:rsidR="00C7536F" w:rsidRDefault="00C7536F" w:rsidP="00C7536F">
      <w:pPr>
        <w:pStyle w:val="Akapitzlist"/>
        <w:numPr>
          <w:ilvl w:val="0"/>
          <w:numId w:val="1"/>
        </w:numPr>
        <w:spacing w:line="276" w:lineRule="auto"/>
        <w:jc w:val="both"/>
        <w:rPr>
          <w:rFonts w:ascii="Times New Roman" w:hAnsi="Times New Roman"/>
          <w:sz w:val="24"/>
          <w:szCs w:val="24"/>
        </w:rPr>
      </w:pPr>
      <w:r w:rsidRPr="00441990">
        <w:rPr>
          <w:rFonts w:ascii="Times New Roman" w:hAnsi="Times New Roman"/>
          <w:sz w:val="24"/>
          <w:szCs w:val="24"/>
        </w:rPr>
        <w:t xml:space="preserve">Przypadki nieprzestrzegania </w:t>
      </w:r>
      <w:r>
        <w:rPr>
          <w:rFonts w:ascii="Times New Roman" w:hAnsi="Times New Roman"/>
          <w:sz w:val="24"/>
          <w:szCs w:val="24"/>
        </w:rPr>
        <w:t>R</w:t>
      </w:r>
      <w:r w:rsidRPr="00441990">
        <w:rPr>
          <w:rFonts w:ascii="Times New Roman" w:hAnsi="Times New Roman"/>
          <w:sz w:val="24"/>
          <w:szCs w:val="24"/>
        </w:rPr>
        <w:t xml:space="preserve">egulaminu, </w:t>
      </w:r>
      <w:r>
        <w:rPr>
          <w:rFonts w:ascii="Times New Roman" w:hAnsi="Times New Roman"/>
          <w:sz w:val="24"/>
          <w:szCs w:val="24"/>
        </w:rPr>
        <w:t>w</w:t>
      </w:r>
      <w:r w:rsidRPr="00111CCB">
        <w:rPr>
          <w:rFonts w:ascii="Times New Roman" w:hAnsi="Times New Roman" w:cs="Times New Roman"/>
          <w:sz w:val="24"/>
          <w:szCs w:val="24"/>
        </w:rPr>
        <w:t xml:space="preserve">szelkie zauważone uszkodzenia </w:t>
      </w:r>
      <w:r w:rsidR="00093CA4">
        <w:rPr>
          <w:rFonts w:ascii="Times New Roman" w:hAnsi="Times New Roman" w:cs="Times New Roman"/>
          <w:sz w:val="24"/>
          <w:szCs w:val="24"/>
        </w:rPr>
        <w:t>łyżew,</w:t>
      </w:r>
      <w:r w:rsidRPr="00111CCB">
        <w:rPr>
          <w:rFonts w:ascii="Times New Roman" w:hAnsi="Times New Roman" w:cs="Times New Roman"/>
          <w:sz w:val="24"/>
          <w:szCs w:val="24"/>
        </w:rPr>
        <w:t xml:space="preserve"> wypadki</w:t>
      </w:r>
      <w:r>
        <w:rPr>
          <w:rFonts w:ascii="Times New Roman" w:hAnsi="Times New Roman" w:cs="Times New Roman"/>
          <w:sz w:val="24"/>
          <w:szCs w:val="24"/>
        </w:rPr>
        <w:t xml:space="preserve"> </w:t>
      </w:r>
      <w:r w:rsidRPr="00111CCB">
        <w:rPr>
          <w:rFonts w:ascii="Times New Roman" w:hAnsi="Times New Roman" w:cs="Times New Roman"/>
          <w:sz w:val="24"/>
          <w:szCs w:val="24"/>
        </w:rPr>
        <w:t>(z</w:t>
      </w:r>
      <w:r>
        <w:rPr>
          <w:rFonts w:ascii="Times New Roman" w:hAnsi="Times New Roman" w:cs="Times New Roman"/>
          <w:sz w:val="24"/>
          <w:szCs w:val="24"/>
        </w:rPr>
        <w:t xml:space="preserve"> </w:t>
      </w:r>
      <w:r w:rsidRPr="00111CCB">
        <w:rPr>
          <w:rFonts w:ascii="Times New Roman" w:hAnsi="Times New Roman" w:cs="Times New Roman"/>
          <w:sz w:val="24"/>
          <w:szCs w:val="24"/>
        </w:rPr>
        <w:t>udziałem</w:t>
      </w:r>
      <w:r>
        <w:rPr>
          <w:rFonts w:ascii="Times New Roman" w:hAnsi="Times New Roman" w:cs="Times New Roman"/>
          <w:sz w:val="24"/>
          <w:szCs w:val="24"/>
        </w:rPr>
        <w:t xml:space="preserve"> </w:t>
      </w:r>
      <w:r w:rsidRPr="00111CCB">
        <w:rPr>
          <w:rFonts w:ascii="Times New Roman" w:hAnsi="Times New Roman" w:cs="Times New Roman"/>
          <w:sz w:val="24"/>
          <w:szCs w:val="24"/>
        </w:rPr>
        <w:t>użytkowników</w:t>
      </w:r>
      <w:r>
        <w:rPr>
          <w:rFonts w:ascii="Times New Roman" w:hAnsi="Times New Roman" w:cs="Times New Roman"/>
          <w:sz w:val="24"/>
          <w:szCs w:val="24"/>
        </w:rPr>
        <w:t xml:space="preserve"> </w:t>
      </w:r>
      <w:r w:rsidRPr="00111CCB">
        <w:rPr>
          <w:rFonts w:ascii="Times New Roman" w:hAnsi="Times New Roman" w:cs="Times New Roman"/>
          <w:sz w:val="24"/>
          <w:szCs w:val="24"/>
        </w:rPr>
        <w:t>lodowiska)</w:t>
      </w:r>
      <w:r>
        <w:rPr>
          <w:rFonts w:ascii="Times New Roman" w:hAnsi="Times New Roman" w:cs="Times New Roman"/>
          <w:sz w:val="24"/>
          <w:szCs w:val="24"/>
        </w:rPr>
        <w:t xml:space="preserve"> </w:t>
      </w:r>
      <w:r w:rsidRPr="00111CCB">
        <w:rPr>
          <w:rFonts w:ascii="Times New Roman" w:hAnsi="Times New Roman" w:cs="Times New Roman"/>
          <w:sz w:val="24"/>
          <w:szCs w:val="24"/>
        </w:rPr>
        <w:t>lub</w:t>
      </w:r>
      <w:r>
        <w:rPr>
          <w:rFonts w:ascii="Times New Roman" w:hAnsi="Times New Roman" w:cs="Times New Roman"/>
          <w:sz w:val="24"/>
          <w:szCs w:val="24"/>
        </w:rPr>
        <w:t xml:space="preserve"> </w:t>
      </w:r>
      <w:r w:rsidRPr="00111CCB">
        <w:rPr>
          <w:rFonts w:ascii="Times New Roman" w:hAnsi="Times New Roman" w:cs="Times New Roman"/>
          <w:sz w:val="24"/>
          <w:szCs w:val="24"/>
        </w:rPr>
        <w:t>nieprawidłowości</w:t>
      </w:r>
      <w:r>
        <w:rPr>
          <w:rFonts w:ascii="Times New Roman" w:hAnsi="Times New Roman" w:cs="Times New Roman"/>
          <w:sz w:val="24"/>
          <w:szCs w:val="24"/>
        </w:rPr>
        <w:t xml:space="preserve"> </w:t>
      </w:r>
      <w:r w:rsidRPr="00111CCB">
        <w:rPr>
          <w:rFonts w:ascii="Times New Roman" w:hAnsi="Times New Roman" w:cs="Times New Roman"/>
          <w:sz w:val="24"/>
          <w:szCs w:val="24"/>
        </w:rPr>
        <w:t>należy</w:t>
      </w:r>
      <w:r>
        <w:rPr>
          <w:rFonts w:ascii="Times New Roman" w:hAnsi="Times New Roman" w:cs="Times New Roman"/>
          <w:sz w:val="24"/>
          <w:szCs w:val="24"/>
        </w:rPr>
        <w:t xml:space="preserve"> </w:t>
      </w:r>
      <w:r w:rsidRPr="00111CCB">
        <w:rPr>
          <w:rFonts w:ascii="Times New Roman" w:hAnsi="Times New Roman" w:cs="Times New Roman"/>
          <w:sz w:val="24"/>
          <w:szCs w:val="24"/>
        </w:rPr>
        <w:t>natychmiast zgłosić</w:t>
      </w:r>
      <w:r>
        <w:rPr>
          <w:rFonts w:ascii="Times New Roman" w:hAnsi="Times New Roman" w:cs="Times New Roman"/>
          <w:sz w:val="24"/>
          <w:szCs w:val="24"/>
        </w:rPr>
        <w:t xml:space="preserve"> </w:t>
      </w:r>
      <w:r w:rsidRPr="00111CCB">
        <w:rPr>
          <w:rFonts w:ascii="Times New Roman" w:hAnsi="Times New Roman" w:cs="Times New Roman"/>
          <w:sz w:val="24"/>
          <w:szCs w:val="24"/>
        </w:rPr>
        <w:lastRenderedPageBreak/>
        <w:t>pracownikowi</w:t>
      </w:r>
      <w:r>
        <w:rPr>
          <w:rFonts w:ascii="Times New Roman" w:hAnsi="Times New Roman" w:cs="Times New Roman"/>
          <w:sz w:val="24"/>
          <w:szCs w:val="24"/>
        </w:rPr>
        <w:t xml:space="preserve"> </w:t>
      </w:r>
      <w:r w:rsidR="00093CA4">
        <w:rPr>
          <w:rFonts w:ascii="Times New Roman" w:hAnsi="Times New Roman" w:cs="Times New Roman"/>
          <w:sz w:val="24"/>
          <w:szCs w:val="24"/>
        </w:rPr>
        <w:t>wypożyczalni łyżew</w:t>
      </w:r>
      <w:r w:rsidRPr="00441990">
        <w:rPr>
          <w:rFonts w:ascii="Times New Roman" w:hAnsi="Times New Roman"/>
          <w:sz w:val="24"/>
          <w:szCs w:val="24"/>
        </w:rPr>
        <w:t xml:space="preserve"> lub</w:t>
      </w:r>
      <w:r>
        <w:rPr>
          <w:rFonts w:ascii="Times New Roman" w:hAnsi="Times New Roman"/>
          <w:sz w:val="24"/>
          <w:szCs w:val="24"/>
        </w:rPr>
        <w:t xml:space="preserve"> </w:t>
      </w:r>
      <w:r w:rsidRPr="00441990">
        <w:rPr>
          <w:rFonts w:ascii="Times New Roman" w:hAnsi="Times New Roman"/>
          <w:sz w:val="24"/>
          <w:szCs w:val="24"/>
        </w:rPr>
        <w:t>administratorowi obiektu - tel. 56 491 34 40, 56 491 34 58 lub Policji</w:t>
      </w:r>
      <w:r>
        <w:rPr>
          <w:rFonts w:ascii="Times New Roman" w:hAnsi="Times New Roman"/>
          <w:sz w:val="24"/>
          <w:szCs w:val="24"/>
        </w:rPr>
        <w:t xml:space="preserve"> </w:t>
      </w:r>
      <w:r w:rsidRPr="00441990">
        <w:rPr>
          <w:rFonts w:ascii="Times New Roman" w:hAnsi="Times New Roman"/>
          <w:sz w:val="24"/>
          <w:szCs w:val="24"/>
        </w:rPr>
        <w:t>tel. 997 lub 112.</w:t>
      </w:r>
      <w:bookmarkStart w:id="0" w:name="_Hlk175049938"/>
    </w:p>
    <w:p w14:paraId="7FC0CCFD" w14:textId="77777777" w:rsidR="00C7536F" w:rsidRPr="004116E6" w:rsidRDefault="00C7536F" w:rsidP="00C7536F">
      <w:pPr>
        <w:pStyle w:val="Akapitzlist"/>
        <w:numPr>
          <w:ilvl w:val="0"/>
          <w:numId w:val="1"/>
        </w:numPr>
        <w:spacing w:line="276" w:lineRule="auto"/>
        <w:jc w:val="both"/>
        <w:rPr>
          <w:rFonts w:ascii="Times New Roman" w:hAnsi="Times New Roman"/>
          <w:sz w:val="24"/>
          <w:szCs w:val="24"/>
        </w:rPr>
      </w:pPr>
      <w:r w:rsidRPr="004116E6">
        <w:rPr>
          <w:rFonts w:ascii="Times New Roman" w:hAnsi="Times New Roman"/>
          <w:sz w:val="24"/>
          <w:szCs w:val="24"/>
        </w:rPr>
        <w:t>Osoby naruszające Regulamin i zasady bezpieczeństwa mogą zostać ukarane zgodnie z</w:t>
      </w:r>
      <w:r>
        <w:rPr>
          <w:rFonts w:ascii="Times New Roman" w:hAnsi="Times New Roman"/>
          <w:sz w:val="24"/>
          <w:szCs w:val="24"/>
        </w:rPr>
        <w:t xml:space="preserve"> </w:t>
      </w:r>
      <w:r w:rsidRPr="004116E6">
        <w:rPr>
          <w:rFonts w:ascii="Times New Roman" w:hAnsi="Times New Roman"/>
          <w:sz w:val="24"/>
          <w:szCs w:val="24"/>
        </w:rPr>
        <w:t>obowiązującymi przepisami prawa.</w:t>
      </w:r>
    </w:p>
    <w:bookmarkEnd w:id="0"/>
    <w:p w14:paraId="2284F46E" w14:textId="77777777" w:rsidR="00C7536F" w:rsidRPr="004116E6" w:rsidRDefault="00C7536F" w:rsidP="00C7536F">
      <w:pPr>
        <w:pStyle w:val="Akapitzlist"/>
        <w:numPr>
          <w:ilvl w:val="0"/>
          <w:numId w:val="1"/>
        </w:numPr>
        <w:spacing w:line="276" w:lineRule="auto"/>
        <w:jc w:val="both"/>
        <w:rPr>
          <w:rFonts w:ascii="Times New Roman" w:hAnsi="Times New Roman"/>
          <w:sz w:val="24"/>
          <w:szCs w:val="24"/>
        </w:rPr>
      </w:pPr>
      <w:r w:rsidRPr="008B0358">
        <w:rPr>
          <w:rFonts w:ascii="Times New Roman" w:hAnsi="Times New Roman"/>
          <w:color w:val="000000"/>
          <w:sz w:val="24"/>
          <w:szCs w:val="24"/>
        </w:rPr>
        <w:t>Wszelkie</w:t>
      </w:r>
      <w:r w:rsidRPr="00E348F8">
        <w:rPr>
          <w:rFonts w:ascii="Times New Roman" w:hAnsi="Times New Roman"/>
          <w:color w:val="000000"/>
          <w:sz w:val="24"/>
          <w:szCs w:val="24"/>
        </w:rPr>
        <w:t xml:space="preserve"> </w:t>
      </w:r>
      <w:r>
        <w:rPr>
          <w:rFonts w:ascii="Times New Roman" w:hAnsi="Times New Roman"/>
          <w:color w:val="000000"/>
          <w:sz w:val="24"/>
          <w:szCs w:val="24"/>
        </w:rPr>
        <w:t>skargi i wnioski</w:t>
      </w:r>
      <w:r w:rsidRPr="00E348F8">
        <w:rPr>
          <w:rFonts w:ascii="Times New Roman" w:hAnsi="Times New Roman"/>
          <w:color w:val="000000"/>
          <w:sz w:val="24"/>
          <w:szCs w:val="24"/>
        </w:rPr>
        <w:t xml:space="preserve"> </w:t>
      </w:r>
      <w:r>
        <w:rPr>
          <w:rFonts w:ascii="Times New Roman" w:hAnsi="Times New Roman"/>
          <w:color w:val="000000"/>
          <w:sz w:val="24"/>
          <w:szCs w:val="24"/>
        </w:rPr>
        <w:t>należy</w:t>
      </w:r>
      <w:r w:rsidRPr="00E348F8">
        <w:rPr>
          <w:rFonts w:ascii="Times New Roman" w:hAnsi="Times New Roman"/>
          <w:color w:val="000000"/>
          <w:sz w:val="24"/>
          <w:szCs w:val="24"/>
        </w:rPr>
        <w:t xml:space="preserve"> składać w biurze OSiR </w:t>
      </w:r>
      <w:r>
        <w:rPr>
          <w:rFonts w:ascii="Times New Roman" w:hAnsi="Times New Roman"/>
          <w:color w:val="000000"/>
          <w:sz w:val="24"/>
          <w:szCs w:val="24"/>
        </w:rPr>
        <w:t xml:space="preserve">ul. Królowej Jadwigi 1, </w:t>
      </w:r>
      <w:r w:rsidRPr="004116E6">
        <w:rPr>
          <w:rFonts w:ascii="Times New Roman" w:hAnsi="Times New Roman"/>
          <w:color w:val="000000"/>
          <w:sz w:val="24"/>
          <w:szCs w:val="24"/>
        </w:rPr>
        <w:t>87-300 Brodnica od poniedziałku do piątku w godz. od 8:00 do 15:00.</w:t>
      </w:r>
    </w:p>
    <w:p w14:paraId="61A1F6CD" w14:textId="77777777" w:rsidR="00C7536F" w:rsidRDefault="00C7536F" w:rsidP="00C7536F">
      <w:pPr>
        <w:spacing w:line="240" w:lineRule="auto"/>
        <w:jc w:val="right"/>
        <w:rPr>
          <w:rFonts w:ascii="Times New Roman" w:hAnsi="Times New Roman" w:cs="Times New Roman"/>
          <w:b/>
          <w:bCs/>
          <w:sz w:val="24"/>
          <w:szCs w:val="24"/>
        </w:rPr>
      </w:pPr>
      <w:r>
        <w:rPr>
          <w:rFonts w:ascii="Times New Roman" w:hAnsi="Times New Roman" w:cs="Times New Roman"/>
          <w:b/>
          <w:bCs/>
          <w:sz w:val="24"/>
          <w:szCs w:val="24"/>
        </w:rPr>
        <w:t>Dyrektor OSiR</w:t>
      </w:r>
    </w:p>
    <w:p w14:paraId="6DE82447" w14:textId="02EA54C2" w:rsidR="00C7536F" w:rsidRPr="00093CA4" w:rsidRDefault="00C7536F" w:rsidP="00093CA4">
      <w:pPr>
        <w:spacing w:line="240" w:lineRule="auto"/>
        <w:jc w:val="right"/>
        <w:rPr>
          <w:rFonts w:ascii="Times New Roman" w:hAnsi="Times New Roman" w:cs="Times New Roman"/>
          <w:b/>
          <w:bCs/>
          <w:sz w:val="24"/>
          <w:szCs w:val="24"/>
        </w:rPr>
      </w:pPr>
      <w:r>
        <w:rPr>
          <w:rFonts w:ascii="Times New Roman" w:hAnsi="Times New Roman" w:cs="Times New Roman"/>
          <w:b/>
          <w:bCs/>
          <w:sz w:val="24"/>
          <w:szCs w:val="24"/>
        </w:rPr>
        <w:t>w Brodnicy</w:t>
      </w:r>
    </w:p>
    <w:sectPr w:rsidR="00C7536F" w:rsidRPr="00093C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B7578A"/>
    <w:multiLevelType w:val="multilevel"/>
    <w:tmpl w:val="18B8B62E"/>
    <w:lvl w:ilvl="0">
      <w:start w:val="1"/>
      <w:numFmt w:val="decimal"/>
      <w:lvlText w:val="%1."/>
      <w:lvlJc w:val="left"/>
      <w:pPr>
        <w:tabs>
          <w:tab w:val="num" w:pos="720"/>
        </w:tabs>
        <w:ind w:left="720" w:hanging="360"/>
      </w:pPr>
      <w:rPr>
        <w:rFonts w:hint="default"/>
        <w:b w:val="0"/>
        <w:spacing w:val="-2"/>
        <w:w w:val="100"/>
        <w:kern w:val="0"/>
        <w:position w:val="-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04E2E6E"/>
    <w:multiLevelType w:val="hybridMultilevel"/>
    <w:tmpl w:val="AA9EFB12"/>
    <w:lvl w:ilvl="0" w:tplc="789A4066">
      <w:start w:val="1"/>
      <w:numFmt w:val="decimal"/>
      <w:lvlText w:val="%1."/>
      <w:lvlJc w:val="left"/>
      <w:pPr>
        <w:ind w:left="3" w:hanging="360"/>
      </w:pPr>
      <w:rPr>
        <w:rFonts w:ascii="Times New Roman" w:eastAsiaTheme="minorHAnsi" w:hAnsi="Times New Roman" w:cs="Times New Roman"/>
        <w:b/>
        <w:bCs/>
      </w:rPr>
    </w:lvl>
    <w:lvl w:ilvl="1" w:tplc="04150019">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num w:numId="1" w16cid:durableId="1732076753">
    <w:abstractNumId w:val="1"/>
  </w:num>
  <w:num w:numId="2" w16cid:durableId="1953047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8C1"/>
    <w:rsid w:val="00093CA4"/>
    <w:rsid w:val="001533F1"/>
    <w:rsid w:val="007A2301"/>
    <w:rsid w:val="00A748C1"/>
    <w:rsid w:val="00BB39A3"/>
    <w:rsid w:val="00C7536F"/>
    <w:rsid w:val="00CF5447"/>
    <w:rsid w:val="00D728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A540B"/>
  <w15:chartTrackingRefBased/>
  <w15:docId w15:val="{6DEBC9E9-3A9A-42F1-90D4-192295E3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7536F"/>
    <w:pPr>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547</Words>
  <Characters>3288</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sekretariat</cp:lastModifiedBy>
  <cp:revision>1</cp:revision>
  <dcterms:created xsi:type="dcterms:W3CDTF">2025-01-09T13:03:00Z</dcterms:created>
  <dcterms:modified xsi:type="dcterms:W3CDTF">2025-01-09T13:25:00Z</dcterms:modified>
</cp:coreProperties>
</file>